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/>
    <w:p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="0019721C" w:rsidRPr="0019721C">
        <w:rPr>
          <w:rFonts w:ascii="微软雅黑" w:eastAsia="微软雅黑" w:hAnsi="微软雅黑" w:hint="eastAsia"/>
          <w:b/>
          <w:sz w:val="36"/>
          <w:szCs w:val="36"/>
        </w:rPr>
        <w:t>委托试验型试验工程师岗位职责</w:t>
      </w:r>
    </w:p>
    <w:p>
      <w:pPr>
        <w:rPr>
          <w:sz w:val="28"/>
          <w:szCs w:val="28"/>
        </w:rPr>
      </w:pP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4D5E82" w:rsidRPr="00795E30">
        <w:rPr>
          <w:rFonts w:ascii="微软雅黑" w:eastAsia="微软雅黑" w:hAnsi="微软雅黑" w:hint="eastAsia"/>
          <w:sz w:val="26"/>
          <w:szCs w:val="26"/>
        </w:rPr>
        <w:t>根据</w:t>
      </w:r>
      <w:r w:rsidR="00A16A3A" w:rsidRPr="00795E30">
        <w:rPr>
          <w:rFonts w:ascii="微软雅黑" w:eastAsia="微软雅黑" w:hAnsi="微软雅黑" w:hint="eastAsia"/>
          <w:sz w:val="26"/>
          <w:szCs w:val="26"/>
        </w:rPr>
        <w:t>标准</w:t>
      </w:r>
      <w:r w:rsidR="004D5E82" w:rsidRPr="00795E30">
        <w:rPr>
          <w:rFonts w:ascii="微软雅黑" w:eastAsia="微软雅黑" w:hAnsi="微软雅黑" w:hint="eastAsia"/>
          <w:sz w:val="26"/>
          <w:szCs w:val="26"/>
        </w:rPr>
        <w:t>、</w:t>
      </w:r>
      <w:r w:rsidR="00A16A3A" w:rsidRPr="00795E30">
        <w:rPr>
          <w:rFonts w:ascii="微软雅黑" w:eastAsia="微软雅黑" w:hAnsi="微软雅黑" w:hint="eastAsia"/>
          <w:sz w:val="26"/>
          <w:szCs w:val="26"/>
        </w:rPr>
        <w:t>规范</w:t>
      </w:r>
      <w:r w:rsidR="004D5E82" w:rsidRPr="00795E30">
        <w:rPr>
          <w:rFonts w:ascii="微软雅黑" w:eastAsia="微软雅黑" w:hAnsi="微软雅黑" w:hint="eastAsia"/>
          <w:sz w:val="26"/>
          <w:szCs w:val="26"/>
        </w:rPr>
        <w:t>、地方规定</w:t>
      </w:r>
      <w:r w:rsidR="00C7252A" w:rsidRPr="00795E30">
        <w:rPr>
          <w:rFonts w:ascii="微软雅黑" w:eastAsia="微软雅黑" w:hAnsi="微软雅黑" w:hint="eastAsia"/>
          <w:sz w:val="26"/>
          <w:szCs w:val="26"/>
        </w:rPr>
        <w:t>，</w:t>
      </w:r>
      <w:r w:rsidR="007A76FD" w:rsidRPr="00795E30">
        <w:rPr>
          <w:rFonts w:ascii="微软雅黑" w:eastAsia="微软雅黑" w:hAnsi="微软雅黑" w:hint="eastAsia"/>
          <w:sz w:val="26"/>
          <w:szCs w:val="26"/>
        </w:rPr>
        <w:t>填写《试验技术交底单》发送给试验员，</w:t>
      </w:r>
      <w:r w:rsidR="004D5E82" w:rsidRPr="00795E30">
        <w:rPr>
          <w:rFonts w:ascii="微软雅黑" w:eastAsia="微软雅黑" w:hAnsi="微软雅黑" w:hint="eastAsia"/>
          <w:sz w:val="26"/>
          <w:szCs w:val="26"/>
        </w:rPr>
        <w:t>组织现场试验员对原土、填料、混凝土、砂浆等工程材料的样品进行取样</w:t>
      </w:r>
      <w:r w:rsidR="00C15A86" w:rsidRPr="00795E30">
        <w:rPr>
          <w:rFonts w:ascii="微软雅黑" w:eastAsia="微软雅黑" w:hAnsi="微软雅黑" w:hint="eastAsia"/>
          <w:sz w:val="26"/>
          <w:szCs w:val="26"/>
        </w:rPr>
        <w:t>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E248CC" w:rsidRPr="00795E30">
        <w:rPr>
          <w:rFonts w:ascii="微软雅黑" w:eastAsia="微软雅黑" w:hAnsi="微软雅黑" w:hint="eastAsia"/>
          <w:sz w:val="26"/>
          <w:szCs w:val="26"/>
        </w:rPr>
        <w:t>工地现场填写《见证记录》</w:t>
      </w:r>
      <w:r w:rsidR="006F5099" w:rsidRPr="00795E30">
        <w:rPr>
          <w:rFonts w:ascii="微软雅黑" w:eastAsia="微软雅黑" w:hAnsi="微软雅黑" w:hint="eastAsia"/>
          <w:sz w:val="26"/>
          <w:szCs w:val="26"/>
        </w:rPr>
        <w:t>和《试验委托单》</w:t>
      </w:r>
      <w:r w:rsidR="00E248CC" w:rsidRPr="00795E30">
        <w:rPr>
          <w:rFonts w:ascii="微软雅黑" w:eastAsia="微软雅黑" w:hAnsi="微软雅黑" w:hint="eastAsia"/>
          <w:sz w:val="26"/>
          <w:szCs w:val="26"/>
        </w:rPr>
        <w:t>，并提交给项目部人员和监理工程师</w:t>
      </w:r>
      <w:r w:rsidR="00C15A86" w:rsidRPr="00795E30">
        <w:rPr>
          <w:rFonts w:ascii="微软雅黑" w:eastAsia="微软雅黑" w:hAnsi="微软雅黑" w:hint="eastAsia"/>
          <w:sz w:val="26"/>
          <w:szCs w:val="26"/>
        </w:rPr>
        <w:t>，现场签认，同时填写《收发文登记表》。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81610C" w:rsidRPr="00795E30">
        <w:rPr>
          <w:rFonts w:ascii="微软雅黑" w:eastAsia="微软雅黑" w:hAnsi="微软雅黑" w:hint="eastAsia"/>
          <w:sz w:val="26"/>
          <w:szCs w:val="26"/>
        </w:rPr>
        <w:t>根据试验的检测目的、内容、频率、方法、位置等填写《试验技术交底单》，以方便试验委托单位顺利的完成试验。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5336C5" w:rsidRPr="00795E30">
        <w:rPr>
          <w:rFonts w:ascii="微软雅黑" w:eastAsia="微软雅黑" w:hAnsi="微软雅黑" w:hint="eastAsia"/>
          <w:sz w:val="26"/>
          <w:szCs w:val="26"/>
        </w:rPr>
        <w:t>组织后勤人员，准备好取样样品、《见证记录》、《试验委托单》、《</w:t>
      </w:r>
      <w:r w:rsidR="00E55971" w:rsidRPr="00795E30">
        <w:rPr>
          <w:rFonts w:ascii="微软雅黑" w:eastAsia="微软雅黑" w:hAnsi="微软雅黑" w:hint="eastAsia"/>
          <w:sz w:val="26"/>
          <w:szCs w:val="26"/>
        </w:rPr>
        <w:t>委托</w:t>
      </w:r>
      <w:r w:rsidR="005336C5" w:rsidRPr="00795E30">
        <w:rPr>
          <w:rFonts w:ascii="微软雅黑" w:eastAsia="微软雅黑" w:hAnsi="微软雅黑" w:hint="eastAsia"/>
          <w:sz w:val="26"/>
          <w:szCs w:val="26"/>
        </w:rPr>
        <w:t>试验交底</w:t>
      </w:r>
      <w:r w:rsidR="00E55971" w:rsidRPr="00795E30">
        <w:rPr>
          <w:rFonts w:ascii="微软雅黑" w:eastAsia="微软雅黑" w:hAnsi="微软雅黑" w:hint="eastAsia"/>
          <w:sz w:val="26"/>
          <w:szCs w:val="26"/>
        </w:rPr>
        <w:t>记录</w:t>
      </w:r>
      <w:r w:rsidR="005336C5" w:rsidRPr="00795E30">
        <w:rPr>
          <w:rFonts w:ascii="微软雅黑" w:eastAsia="微软雅黑" w:hAnsi="微软雅黑" w:hint="eastAsia"/>
          <w:sz w:val="26"/>
          <w:szCs w:val="26"/>
        </w:rPr>
        <w:t>》</w:t>
      </w:r>
      <w:r w:rsidR="00E31E76" w:rsidRPr="00795E30">
        <w:rPr>
          <w:rFonts w:ascii="微软雅黑" w:eastAsia="微软雅黑" w:hAnsi="微软雅黑" w:hint="eastAsia"/>
          <w:sz w:val="26"/>
          <w:szCs w:val="26"/>
        </w:rPr>
        <w:t>，把以上物品提交给委托试验单位。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CD1A98" w:rsidRPr="00795E30">
        <w:rPr>
          <w:rFonts w:ascii="微软雅黑" w:eastAsia="微软雅黑" w:hAnsi="微软雅黑" w:hint="eastAsia"/>
          <w:sz w:val="26"/>
          <w:szCs w:val="26"/>
        </w:rPr>
        <w:t>当以上试验样品及证明文件提交给试验委托单位后，须试验委托单位填写《收发文登记表》、《接收试验样品登记表》。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F02A4B" w:rsidRPr="00795E30">
        <w:rPr>
          <w:rFonts w:ascii="微软雅黑" w:eastAsia="微软雅黑" w:hAnsi="微软雅黑" w:hint="eastAsia"/>
          <w:sz w:val="26"/>
          <w:szCs w:val="26"/>
        </w:rPr>
        <w:t>定期到试验委托单位，领取有关试验资料。</w:t>
      </w:r>
      <w:r w:rsidR="003E1F93" w:rsidRPr="00795E30">
        <w:rPr>
          <w:rFonts w:ascii="微软雅黑" w:eastAsia="微软雅黑" w:hAnsi="微软雅黑" w:hint="eastAsia"/>
          <w:sz w:val="26"/>
          <w:szCs w:val="26"/>
        </w:rPr>
        <w:t>并对试验资料进行复核、验证、整理，建立试验台账和工程台账。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6F1205" w:rsidRPr="00795E30">
        <w:rPr>
          <w:rFonts w:ascii="微软雅黑" w:eastAsia="微软雅黑" w:hAnsi="微软雅黑" w:hint="eastAsia"/>
          <w:sz w:val="26"/>
          <w:szCs w:val="26"/>
        </w:rPr>
        <w:t>及时提交相关试验资料至项目经理部和监理工程师，</w:t>
      </w:r>
      <w:r w:rsidR="0015640E" w:rsidRPr="00795E30">
        <w:rPr>
          <w:rFonts w:ascii="微软雅黑" w:eastAsia="微软雅黑" w:hAnsi="微软雅黑" w:hint="eastAsia"/>
          <w:sz w:val="26"/>
          <w:szCs w:val="26"/>
        </w:rPr>
        <w:t>资料的交接必须填写《收发文登记表》。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6F1205" w:rsidRPr="00795E30">
        <w:rPr>
          <w:rFonts w:ascii="微软雅黑" w:eastAsia="微软雅黑" w:hAnsi="微软雅黑" w:hint="eastAsia"/>
          <w:sz w:val="26"/>
          <w:szCs w:val="26"/>
        </w:rPr>
        <w:t>及时同质检工程师协商</w:t>
      </w:r>
      <w:r w:rsidR="00A0103A" w:rsidRPr="00795E30">
        <w:rPr>
          <w:rFonts w:ascii="微软雅黑" w:eastAsia="微软雅黑" w:hAnsi="微软雅黑" w:hint="eastAsia"/>
          <w:sz w:val="26"/>
          <w:szCs w:val="26"/>
        </w:rPr>
        <w:t>处理有关质检/试验资料相关的问题</w:t>
      </w:r>
      <w:r w:rsidR="006F1205" w:rsidRPr="00795E30">
        <w:rPr>
          <w:rFonts w:ascii="微软雅黑" w:eastAsia="微软雅黑" w:hAnsi="微软雅黑" w:hint="eastAsia"/>
          <w:sz w:val="26"/>
          <w:szCs w:val="26"/>
        </w:rPr>
        <w:t>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DD3382" w:rsidRPr="00795E30">
        <w:rPr>
          <w:rFonts w:ascii="微软雅黑" w:eastAsia="微软雅黑" w:hAnsi="微软雅黑" w:hint="eastAsia"/>
          <w:sz w:val="26"/>
          <w:szCs w:val="26"/>
        </w:rPr>
        <w:t>根据标准试验资料，对现场管理人员进行技术交底，并签发现场施工的施工牌。</w:t>
      </w:r>
    </w:p>
    <w:p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="00971E9F" w:rsidRPr="00795E30">
        <w:rPr>
          <w:rFonts w:ascii="微软雅黑" w:eastAsia="微软雅黑" w:hAnsi="微软雅黑" w:hint="eastAsia"/>
          <w:sz w:val="26"/>
          <w:szCs w:val="26"/>
        </w:rPr>
        <w:t>组织培训现场试验员，并全力提高自我及现场试验员的综合素质，使工作不断完善。</w:t>
      </w:r>
    </w:p>
    <w:sectPr w:rsidR="003805E0" w:rsidRPr="00795E30" w:rsidSect="006C1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endnote w:type="separator" w:id="0">
    <w:p>
      <w:r w:rsidR="004B40FF">
        <w:separator/>
      </w:r>
    </w:p>
  </w:endnote>
  <w:endnote w:type="continuationSeparator" w:id="1">
    <w:p>
      <w:r w:rsidR="004B40FF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3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p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p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p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footnote w:type="separator" w:id="0">
    <w:p>
      <w:r w:rsidR="004B40FF">
        <w:separator/>
      </w:r>
    </w:p>
  </w:footnote>
  <w:footnote w:type="continuationSeparator" w:id="1">
    <w:p>
      <w:r w:rsidR="004B40FF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p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6E075077"/>
    <w:multiLevelType w:val="hybridMultilevel"/>
    <w:tmpl w:val="CE5A0F14"/>
    <w:lvl w:ilvl="0" w:tplc="D74659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embedSystemFonts/>
  <w:bordersDontSurroundHeader/>
  <w:bordersDon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snapToGridInCell/>
    <w:wrapTextWithPunct/>
    <w:useEastAsianBreakRules/>
    <w:growAutofit/>
    <w:useFELayout/>
  </w:compat>
  <w:rsids>
    <w:rsidRoot w:val="0019721C"/>
    <w:rsid w:val="0015640E"/>
    <w:rsid w:val="00190CCD"/>
    <w:rsid w:val="0019721C"/>
    <w:rsid w:val="00220AC3"/>
    <w:rsid w:val="003117CF"/>
    <w:rsid w:val="003805E0"/>
    <w:rsid w:val="0038273A"/>
    <w:rsid w:val="003E1F93"/>
    <w:rsid w:val="004B40FF"/>
    <w:rsid w:val="004D5E82"/>
    <w:rsid w:val="005336C5"/>
    <w:rsid w:val="006237AC"/>
    <w:rsid w:val="006C1DBB"/>
    <w:rsid w:val="006F1205"/>
    <w:rsid w:val="006F5099"/>
    <w:rsid w:val="007149F2"/>
    <w:rsid w:val="00795E30"/>
    <w:rsid w:val="007A76FD"/>
    <w:rsid w:val="0081610C"/>
    <w:rsid w:val="00971E9F"/>
    <w:rsid w:val="009A4F50"/>
    <w:rsid w:val="009E1EF0"/>
    <w:rsid w:val="00A0103A"/>
    <w:rsid w:val="00A16A3A"/>
    <w:rsid w:val="00A579AE"/>
    <w:rsid w:val="00AA5D91"/>
    <w:rsid w:val="00B032E1"/>
    <w:rsid w:val="00B62D8B"/>
    <w:rsid w:val="00B86B51"/>
    <w:rsid w:val="00BE7BBB"/>
    <w:rsid w:val="00C15A86"/>
    <w:rsid w:val="00C444AC"/>
    <w:rsid w:val="00C7252A"/>
    <w:rsid w:val="00CA2656"/>
    <w:rsid w:val="00CD1A98"/>
    <w:rsid w:val="00DD3382"/>
    <w:rsid w:val="00E248CC"/>
    <w:rsid w:val="00E31E76"/>
    <w:rsid w:val="00E55971"/>
    <w:rsid w:val="00EA18D2"/>
    <w:rsid w:val="00EB0FA6"/>
    <w:rsid w:val="00EF3788"/>
    <w:rsid w:val="00F02A4B"/>
    <w:rsid w:val="00F65E18"/>
    <w:rsid w:val="00F94D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a">
    <w:name w:val="Normal"/>
    <w:qFormat/>
    <w:rsid w:val="006C1DBB"/>
    <w:pPr>
      <w:widowControl w:val="0"/>
      <w:jc w:val="both"/>
    </w:p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21C"/>
    <w:rPr>
      <w:sz w:val="18"/>
      <w:szCs w:val="18"/>
    </w:rPr>
  </w:style>
  <w:style w:type="paragraph" w:styleId="a5">
    <w:name w:val="List Paragraph"/>
    <w:basedOn w:val="a"/>
    <w:uiPriority w:val="34"/>
    <w:qFormat/>
    <w:rsid w:val="004D5E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</Words>
  <Characters>421</Characters>
  <Application>Microsoft Office Word</Application>
  <DocSecurity>0</DocSecurity>
  <Lines>3</Lines>
  <Paragraphs>1</Paragraphs>
  <ScaleCrop>false</ScaleCrop>
  <Company>MSPRC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chinahelplujun@sina.com</dc:creator>
  <cp:keywords/>
  <dc:description/>
  <cp:lastModifiedBy>chinahelplujun@sina.com</cp:lastModifiedBy>
  <cp:revision>59</cp:revision>
  <cp:lastPrinted>2006-11-29T02:44:00Z</cp:lastPrinted>
  <dcterms:created xsi:type="dcterms:W3CDTF">2006-11-29T02:07:00Z</dcterms:created>
  <dcterms:modified xsi:type="dcterms:W3CDTF">2006-11-29T13:44:00Z</dcterms:modified>
</cp:coreProperties>
</file>